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6" w:rsidRPr="00BE6676" w:rsidRDefault="00BE6676" w:rsidP="00BE6676">
      <w:pPr>
        <w:widowControl/>
        <w:spacing w:before="100" w:beforeAutospacing="1" w:after="100" w:afterAutospacing="1"/>
        <w:jc w:val="center"/>
        <w:rPr>
          <w:rFonts w:eastAsia="宋体" w:cs="宋体"/>
          <w:b/>
          <w:kern w:val="0"/>
          <w:sz w:val="28"/>
          <w:szCs w:val="24"/>
        </w:rPr>
      </w:pPr>
      <w:r w:rsidRPr="00BE6676">
        <w:rPr>
          <w:rFonts w:eastAsia="宋体" w:cs="宋体"/>
          <w:b/>
          <w:kern w:val="0"/>
          <w:sz w:val="28"/>
          <w:szCs w:val="24"/>
        </w:rPr>
        <w:t>Oriental DreamWorks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Job Title:</w:t>
      </w:r>
      <w:r w:rsidRPr="00BE6676">
        <w:rPr>
          <w:rFonts w:eastAsia="宋体" w:cs="宋体"/>
          <w:b/>
          <w:kern w:val="0"/>
          <w:sz w:val="24"/>
          <w:szCs w:val="24"/>
        </w:rPr>
        <w:tab/>
        <w:t xml:space="preserve">    </w:t>
      </w:r>
      <w:r>
        <w:rPr>
          <w:rFonts w:eastAsia="宋体" w:cs="宋体" w:hint="eastAsia"/>
          <w:kern w:val="0"/>
          <w:sz w:val="24"/>
          <w:szCs w:val="24"/>
        </w:rPr>
        <w:t>Technical Director</w:t>
      </w:r>
      <w:r w:rsidRPr="00BE6676">
        <w:rPr>
          <w:rFonts w:eastAsia="宋体" w:cs="宋体"/>
          <w:b/>
          <w:kern w:val="0"/>
          <w:sz w:val="24"/>
          <w:szCs w:val="24"/>
        </w:rPr>
        <w:t xml:space="preserve"> 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Reports To:</w:t>
      </w:r>
      <w:r w:rsidRPr="00BE6676">
        <w:rPr>
          <w:rFonts w:eastAsia="宋体" w:cs="宋体"/>
          <w:b/>
          <w:kern w:val="0"/>
          <w:sz w:val="24"/>
          <w:szCs w:val="24"/>
        </w:rPr>
        <w:tab/>
        <w:t xml:space="preserve">    </w:t>
      </w:r>
      <w:r w:rsidR="009854E8" w:rsidRPr="009854E8">
        <w:rPr>
          <w:rFonts w:eastAsia="宋体" w:cs="宋体" w:hint="eastAsia"/>
          <w:kern w:val="0"/>
          <w:sz w:val="24"/>
          <w:szCs w:val="24"/>
        </w:rPr>
        <w:t>Pipeline Director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Department:</w:t>
      </w:r>
      <w:r w:rsidRPr="00BE6676">
        <w:rPr>
          <w:rFonts w:eastAsia="宋体" w:cs="宋体"/>
          <w:b/>
          <w:kern w:val="0"/>
          <w:sz w:val="24"/>
          <w:szCs w:val="24"/>
        </w:rPr>
        <w:tab/>
        <w:t xml:space="preserve"> </w:t>
      </w:r>
      <w:r w:rsidR="009854E8" w:rsidRPr="009854E8">
        <w:rPr>
          <w:rFonts w:eastAsia="宋体" w:cs="宋体" w:hint="eastAsia"/>
          <w:kern w:val="0"/>
          <w:sz w:val="24"/>
          <w:szCs w:val="24"/>
        </w:rPr>
        <w:t>TD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 xml:space="preserve">Location:     </w:t>
      </w:r>
      <w:r w:rsidRPr="00BE6676">
        <w:rPr>
          <w:rFonts w:eastAsia="宋体" w:cs="宋体"/>
          <w:b/>
          <w:kern w:val="0"/>
          <w:sz w:val="24"/>
          <w:szCs w:val="24"/>
        </w:rPr>
        <w:tab/>
        <w:t xml:space="preserve"> </w:t>
      </w:r>
      <w:r w:rsidRPr="00BE6676">
        <w:rPr>
          <w:rFonts w:eastAsia="宋体" w:cs="宋体"/>
          <w:kern w:val="0"/>
          <w:sz w:val="24"/>
          <w:szCs w:val="24"/>
        </w:rPr>
        <w:t>Shanghai, China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spacing w:before="100" w:beforeAutospacing="1" w:after="100" w:afterAutospacing="1"/>
        <w:jc w:val="left"/>
        <w:rPr>
          <w:rFonts w:eastAsia="宋体" w:cs="宋体"/>
          <w:b/>
          <w:kern w:val="0"/>
          <w:sz w:val="24"/>
          <w:szCs w:val="24"/>
        </w:rPr>
      </w:pPr>
      <w:bookmarkStart w:id="0" w:name="OLE_LINK11"/>
      <w:bookmarkStart w:id="1" w:name="OLE_LINK12"/>
      <w:bookmarkStart w:id="2" w:name="OLE_LINK5"/>
      <w:bookmarkStart w:id="3" w:name="OLE_LINK6"/>
      <w:bookmarkStart w:id="4" w:name="OLE_LINK7"/>
      <w:bookmarkStart w:id="5" w:name="OLE_LINK8"/>
      <w:bookmarkStart w:id="6" w:name="_GoBack"/>
      <w:r>
        <w:rPr>
          <w:rFonts w:eastAsia="宋体" w:cs="宋体" w:hint="eastAsia"/>
          <w:b/>
          <w:kern w:val="0"/>
          <w:sz w:val="24"/>
          <w:szCs w:val="24"/>
        </w:rPr>
        <w:t>Technical Director</w:t>
      </w:r>
      <w:r w:rsidRPr="00BE6676">
        <w:rPr>
          <w:rFonts w:eastAsia="宋体" w:cs="宋体"/>
          <w:b/>
          <w:kern w:val="0"/>
          <w:sz w:val="24"/>
          <w:szCs w:val="24"/>
        </w:rPr>
        <w:t>（</w:t>
      </w:r>
      <w:r>
        <w:rPr>
          <w:rFonts w:eastAsia="宋体" w:cs="宋体" w:hint="eastAsia"/>
          <w:b/>
          <w:kern w:val="0"/>
          <w:sz w:val="24"/>
          <w:szCs w:val="24"/>
        </w:rPr>
        <w:t>部门技术指导</w:t>
      </w:r>
      <w:r w:rsidRPr="00BE6676">
        <w:rPr>
          <w:rFonts w:eastAsia="宋体" w:cs="宋体"/>
          <w:b/>
          <w:kern w:val="0"/>
          <w:sz w:val="24"/>
          <w:szCs w:val="24"/>
        </w:rPr>
        <w:t>）</w:t>
      </w:r>
    </w:p>
    <w:bookmarkEnd w:id="2"/>
    <w:bookmarkEnd w:id="3"/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BE6676">
        <w:rPr>
          <w:rFonts w:eastAsia="宋体" w:cs="宋体"/>
          <w:kern w:val="0"/>
          <w:sz w:val="24"/>
          <w:szCs w:val="24"/>
        </w:rPr>
        <w:t xml:space="preserve">Please apply on our career page at </w:t>
      </w:r>
      <w:r w:rsidRPr="00BE6676">
        <w:rPr>
          <w:rFonts w:eastAsia="宋体" w:cs="宋体"/>
          <w:kern w:val="0"/>
          <w:sz w:val="24"/>
          <w:szCs w:val="24"/>
          <w:u w:val="single"/>
        </w:rPr>
        <w:t>www.oriental-dreamworks.com</w:t>
      </w:r>
      <w:r w:rsidRPr="00BE6676">
        <w:rPr>
          <w:rFonts w:eastAsia="宋体" w:cs="宋体"/>
          <w:kern w:val="0"/>
          <w:sz w:val="24"/>
          <w:szCs w:val="24"/>
        </w:rPr>
        <w:t xml:space="preserve"> for the job you are interested in.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BE6676">
        <w:rPr>
          <w:rFonts w:eastAsia="宋体" w:cs="宋体"/>
          <w:kern w:val="0"/>
          <w:sz w:val="24"/>
          <w:szCs w:val="24"/>
        </w:rPr>
        <w:t>如果您对我们的职位感兴趣，请到我们官方招聘网站</w:t>
      </w:r>
      <w:r w:rsidRPr="00BE6676">
        <w:rPr>
          <w:rFonts w:eastAsia="宋体" w:cs="宋体"/>
          <w:kern w:val="0"/>
          <w:sz w:val="24"/>
          <w:szCs w:val="24"/>
        </w:rPr>
        <w:t>www.oriental-dreamworks.com</w:t>
      </w:r>
      <w:r w:rsidRPr="00BE6676">
        <w:rPr>
          <w:rFonts w:eastAsia="宋体" w:cs="宋体"/>
          <w:kern w:val="0"/>
          <w:sz w:val="24"/>
          <w:szCs w:val="24"/>
        </w:rPr>
        <w:t>申请。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Job Description</w:t>
      </w:r>
      <w:r w:rsidRPr="00BE6676">
        <w:rPr>
          <w:rFonts w:eastAsia="宋体" w:cs="宋体"/>
          <w:b/>
          <w:kern w:val="0"/>
          <w:sz w:val="24"/>
          <w:szCs w:val="24"/>
        </w:rPr>
        <w:t>：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>A Technical Director (TD) provides critical support to a show's artists and department heads. A Technical Director will design, develop, and implement new tools and processes for a particular show or department. As needed, a Technical Director may be asked to do shot work.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</w:p>
    <w:p w:rsidR="00BE6676" w:rsidRPr="00BE6676" w:rsidRDefault="00BE6676" w:rsidP="00BE6676">
      <w:pPr>
        <w:spacing w:line="276" w:lineRule="auto"/>
        <w:rPr>
          <w:rFonts w:cs="Arial"/>
          <w:b/>
          <w:sz w:val="24"/>
          <w:szCs w:val="24"/>
        </w:rPr>
      </w:pPr>
      <w:r w:rsidRPr="00BE6676">
        <w:rPr>
          <w:rFonts w:cs="Arial"/>
          <w:b/>
          <w:sz w:val="24"/>
          <w:szCs w:val="24"/>
        </w:rPr>
        <w:t>职位介绍：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  <w:r w:rsidRPr="00BE6676">
        <w:rPr>
          <w:rFonts w:cs="Arial" w:hint="eastAsia"/>
          <w:sz w:val="24"/>
          <w:szCs w:val="24"/>
        </w:rPr>
        <w:t>东方梦工厂正在寻找初级技术指导，为动画电影艺术家们提供重要技术支持，并与其他的技术指导协作，针对特定的项目和部门进行新工具、新流程的设计、开发和应用。根据需要，技术指导可能需要参与实际制作。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</w:p>
    <w:p w:rsidR="00BE6676" w:rsidRPr="00BE6676" w:rsidRDefault="00BE6676" w:rsidP="00BE6676">
      <w:pPr>
        <w:spacing w:line="276" w:lineRule="auto"/>
        <w:rPr>
          <w:rFonts w:cs="Arial"/>
          <w:b/>
          <w:sz w:val="24"/>
          <w:szCs w:val="24"/>
        </w:rPr>
      </w:pPr>
      <w:r w:rsidRPr="00BE6676">
        <w:rPr>
          <w:rFonts w:cs="Arial"/>
          <w:b/>
          <w:sz w:val="24"/>
          <w:szCs w:val="24"/>
        </w:rPr>
        <w:t>Duties and Responsibilities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 xml:space="preserve">Provide support and development of tools and procedures to </w:t>
      </w:r>
      <w:bookmarkStart w:id="7" w:name="OLE_LINK1"/>
      <w:bookmarkStart w:id="8" w:name="OLE_LINK2"/>
      <w:r w:rsidRPr="00BE6676">
        <w:rPr>
          <w:rFonts w:cs="Arial"/>
          <w:sz w:val="24"/>
          <w:szCs w:val="24"/>
        </w:rPr>
        <w:t>extend</w:t>
      </w:r>
      <w:bookmarkEnd w:id="7"/>
      <w:bookmarkEnd w:id="8"/>
      <w:r w:rsidRPr="00BE6676">
        <w:rPr>
          <w:rFonts w:cs="Arial"/>
          <w:sz w:val="24"/>
          <w:szCs w:val="24"/>
        </w:rPr>
        <w:t xml:space="preserve"> and enhance the pipeline.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>Assist animators and artists with troubleshooting of shots. Issues may include problems with fur, clothing, particle effects, animation, and rendering.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>Support and work with multiple departments, including Modeling, Animation, Lighting, FX, and Research and Development.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 xml:space="preserve">Ensure software development follows studio </w:t>
      </w:r>
      <w:bookmarkStart w:id="9" w:name="OLE_LINK3"/>
      <w:bookmarkStart w:id="10" w:name="OLE_LINK4"/>
      <w:r w:rsidRPr="00BE6676">
        <w:rPr>
          <w:rFonts w:cs="Arial"/>
          <w:sz w:val="24"/>
          <w:szCs w:val="24"/>
        </w:rPr>
        <w:t>policies and guidelines</w:t>
      </w:r>
      <w:bookmarkEnd w:id="9"/>
      <w:bookmarkEnd w:id="10"/>
      <w:r w:rsidRPr="00BE6676">
        <w:rPr>
          <w:rFonts w:cs="Arial"/>
          <w:sz w:val="24"/>
          <w:szCs w:val="24"/>
        </w:rPr>
        <w:t>.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>Work closely with other Technical Directors, Production Supervisors, VFX Supervisors, and Production Engineering to maintain and further the production pipeline.</w:t>
      </w:r>
    </w:p>
    <w:p w:rsidR="00BE6676" w:rsidRPr="00BE6676" w:rsidRDefault="00BE6676" w:rsidP="00BE6676">
      <w:pPr>
        <w:pStyle w:val="ListParagraph"/>
        <w:numPr>
          <w:ilvl w:val="0"/>
          <w:numId w:val="3"/>
        </w:numPr>
        <w:spacing w:line="276" w:lineRule="auto"/>
        <w:ind w:firstLineChars="0"/>
        <w:rPr>
          <w:rFonts w:cs="Arial"/>
          <w:sz w:val="24"/>
          <w:szCs w:val="24"/>
        </w:rPr>
      </w:pPr>
      <w:r w:rsidRPr="00BE6676">
        <w:rPr>
          <w:rFonts w:cs="Arial"/>
          <w:sz w:val="24"/>
          <w:szCs w:val="24"/>
        </w:rPr>
        <w:t>Assist in training and mentoring of other Entry Level Technical Directors.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</w:p>
    <w:p w:rsidR="00BE6676" w:rsidRDefault="00BE6676" w:rsidP="00BE6676">
      <w:pPr>
        <w:spacing w:line="276" w:lineRule="auto"/>
        <w:rPr>
          <w:rFonts w:cs="Arial" w:hint="eastAsia"/>
          <w:b/>
          <w:sz w:val="24"/>
          <w:szCs w:val="24"/>
        </w:rPr>
      </w:pPr>
      <w:r w:rsidRPr="00BE6676">
        <w:rPr>
          <w:rFonts w:cs="Arial"/>
          <w:b/>
          <w:sz w:val="24"/>
          <w:szCs w:val="24"/>
        </w:rPr>
        <w:t>工作职责</w:t>
      </w:r>
    </w:p>
    <w:p w:rsidR="003B4B1C" w:rsidRPr="009854E8" w:rsidRDefault="009854E8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 w:hint="eastAsia"/>
          <w:sz w:val="24"/>
          <w:szCs w:val="24"/>
        </w:rPr>
      </w:pPr>
      <w:r w:rsidRPr="009854E8">
        <w:rPr>
          <w:rFonts w:cs="Arial" w:hint="eastAsia"/>
          <w:sz w:val="24"/>
          <w:szCs w:val="24"/>
        </w:rPr>
        <w:lastRenderedPageBreak/>
        <w:t>对扩展和提升制作流程的所需工具与程序提供支持与优化。</w:t>
      </w:r>
    </w:p>
    <w:p w:rsidR="00BE6676" w:rsidRPr="00BE6676" w:rsidRDefault="00BE6676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 w:rsidRPr="00BE6676">
        <w:rPr>
          <w:rFonts w:cs="Arial" w:hint="eastAsia"/>
          <w:sz w:val="24"/>
          <w:szCs w:val="24"/>
        </w:rPr>
        <w:t>协助动画师和艺术家解决实际生产中的问题，问题包括毛发、布料、粒子特效、动画以及渲染</w:t>
      </w:r>
      <w:r>
        <w:rPr>
          <w:rFonts w:cs="Arial" w:hint="eastAsia"/>
          <w:sz w:val="24"/>
          <w:szCs w:val="24"/>
        </w:rPr>
        <w:t>。</w:t>
      </w:r>
    </w:p>
    <w:p w:rsidR="00BE6676" w:rsidRPr="009854E8" w:rsidRDefault="00BE6676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 w:rsidRPr="00BE6676">
        <w:rPr>
          <w:rFonts w:cs="Arial" w:hint="eastAsia"/>
          <w:sz w:val="24"/>
          <w:szCs w:val="24"/>
        </w:rPr>
        <w:t>和包括建模、动画、照明、特效和研发在内的多个部门协同工作及提供技术支持</w:t>
      </w:r>
      <w:r>
        <w:rPr>
          <w:rFonts w:cs="Arial" w:hint="eastAsia"/>
          <w:sz w:val="24"/>
          <w:szCs w:val="24"/>
        </w:rPr>
        <w:t>。</w:t>
      </w:r>
    </w:p>
    <w:p w:rsidR="009854E8" w:rsidRPr="00BE6676" w:rsidRDefault="009854E8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rPr>
          <w:rFonts w:cs="Arial" w:hint="eastAsia"/>
          <w:sz w:val="24"/>
          <w:szCs w:val="24"/>
        </w:rPr>
        <w:t>确保软件的升级优化紧随电影制作的政策与规章。</w:t>
      </w:r>
    </w:p>
    <w:p w:rsidR="00BE6676" w:rsidRPr="00E731E3" w:rsidRDefault="00BE6676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 w:rsidRPr="00BE6676">
        <w:rPr>
          <w:rFonts w:cs="Arial" w:hint="eastAsia"/>
          <w:sz w:val="24"/>
          <w:szCs w:val="24"/>
        </w:rPr>
        <w:t>与其他技术指导和生成开发工程师紧密协作</w:t>
      </w:r>
      <w:r w:rsidRPr="00BE6676">
        <w:rPr>
          <w:rFonts w:cs="Arial" w:hint="eastAsia"/>
          <w:sz w:val="24"/>
          <w:szCs w:val="24"/>
        </w:rPr>
        <w:t>,</w:t>
      </w:r>
      <w:r w:rsidRPr="00BE6676">
        <w:rPr>
          <w:rFonts w:cs="Arial" w:hint="eastAsia"/>
          <w:sz w:val="24"/>
          <w:szCs w:val="24"/>
        </w:rPr>
        <w:t>维护并改进生产流程</w:t>
      </w:r>
      <w:r>
        <w:rPr>
          <w:rFonts w:cs="Arial" w:hint="eastAsia"/>
          <w:sz w:val="24"/>
          <w:szCs w:val="24"/>
        </w:rPr>
        <w:t>。</w:t>
      </w:r>
    </w:p>
    <w:p w:rsidR="00BE6676" w:rsidRPr="00E731E3" w:rsidRDefault="00E731E3" w:rsidP="00BE6676">
      <w:pPr>
        <w:pStyle w:val="ListParagraph"/>
        <w:numPr>
          <w:ilvl w:val="0"/>
          <w:numId w:val="6"/>
        </w:numPr>
        <w:spacing w:line="276" w:lineRule="auto"/>
        <w:ind w:firstLineChars="0"/>
        <w:rPr>
          <w:rFonts w:cs="Arial"/>
          <w:b/>
          <w:sz w:val="24"/>
          <w:szCs w:val="24"/>
        </w:rPr>
      </w:pPr>
      <w:r>
        <w:rPr>
          <w:rFonts w:cs="Arial" w:hint="eastAsia"/>
          <w:sz w:val="24"/>
          <w:szCs w:val="24"/>
        </w:rPr>
        <w:t>协助培训和监督其他初级的技术指导。</w:t>
      </w: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</w:p>
    <w:p w:rsidR="00BE6676" w:rsidRPr="00BE6676" w:rsidRDefault="00BE6676" w:rsidP="00BE6676">
      <w:pPr>
        <w:spacing w:line="276" w:lineRule="auto"/>
        <w:rPr>
          <w:rFonts w:cs="Arial"/>
          <w:sz w:val="24"/>
          <w:szCs w:val="24"/>
        </w:rPr>
      </w:pPr>
    </w:p>
    <w:p w:rsidR="00732BDC" w:rsidRDefault="00BE6676" w:rsidP="00732BDC">
      <w:pPr>
        <w:spacing w:line="276" w:lineRule="auto"/>
        <w:rPr>
          <w:rFonts w:cs="Arial" w:hint="eastAsia"/>
          <w:b/>
          <w:sz w:val="24"/>
          <w:szCs w:val="24"/>
        </w:rPr>
      </w:pPr>
      <w:r w:rsidRPr="00BE6676">
        <w:rPr>
          <w:rFonts w:cs="Arial"/>
          <w:b/>
          <w:sz w:val="24"/>
          <w:szCs w:val="24"/>
        </w:rPr>
        <w:t>Qualifications</w:t>
      </w:r>
      <w:r w:rsidRPr="00BE6676">
        <w:rPr>
          <w:rFonts w:cs="Arial"/>
          <w:b/>
          <w:sz w:val="24"/>
          <w:szCs w:val="24"/>
        </w:rPr>
        <w:t>：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Production experience in computer animation, visu</w:t>
      </w:r>
      <w:r>
        <w:t>al effects, or game industry.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Experience with tool integration in</w:t>
      </w:r>
      <w:r>
        <w:t>to existing or new pipelines.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Experience with two or more of the following software packages required; Maya, Nuke,</w:t>
      </w:r>
      <w:r>
        <w:t xml:space="preserve"> Houdini, Arnold, Katana, RV.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Some</w:t>
      </w:r>
      <w:r>
        <w:t xml:space="preserve"> knowledge of Linux required.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Strong programming skills. Proficiency in C++, Object Oriented</w:t>
      </w:r>
      <w:r>
        <w:t xml:space="preserve"> Programming, </w:t>
      </w:r>
      <w:proofErr w:type="gramStart"/>
      <w:r>
        <w:t>Python</w:t>
      </w:r>
      <w:proofErr w:type="gramEnd"/>
      <w:r>
        <w:t xml:space="preserve"> desired.</w:t>
      </w:r>
    </w:p>
    <w:p w:rsidR="00732BDC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 xml:space="preserve">Ability to establish priorities, work independently or within a group, and work with </w:t>
      </w:r>
      <w:r>
        <w:t>minimal supervision.</w:t>
      </w:r>
    </w:p>
    <w:p w:rsidR="00BE6676" w:rsidRPr="00732BDC" w:rsidRDefault="00732BDC" w:rsidP="00732BDC">
      <w:pPr>
        <w:pStyle w:val="ListParagraph"/>
        <w:numPr>
          <w:ilvl w:val="0"/>
          <w:numId w:val="8"/>
        </w:numPr>
        <w:spacing w:line="276" w:lineRule="auto"/>
        <w:ind w:firstLineChars="0"/>
        <w:rPr>
          <w:rFonts w:cs="Arial" w:hint="eastAsia"/>
          <w:b/>
          <w:sz w:val="24"/>
          <w:szCs w:val="24"/>
        </w:rPr>
      </w:pPr>
      <w:r>
        <w:t>Exceptional written and verbal communication skills in dealing with both technical and artistic groups. Ability to communicate in English and Mandarin preferred.</w:t>
      </w:r>
    </w:p>
    <w:p w:rsidR="00732BDC" w:rsidRPr="00BE6676" w:rsidRDefault="00732BDC" w:rsidP="00BE6676">
      <w:pPr>
        <w:spacing w:line="276" w:lineRule="auto"/>
        <w:rPr>
          <w:rFonts w:cs="Arial"/>
          <w:sz w:val="24"/>
          <w:szCs w:val="24"/>
        </w:rPr>
      </w:pPr>
    </w:p>
    <w:p w:rsidR="00BE6676" w:rsidRPr="00BE6676" w:rsidRDefault="00BE6676" w:rsidP="00BE6676">
      <w:pPr>
        <w:spacing w:line="276" w:lineRule="auto"/>
        <w:rPr>
          <w:rFonts w:cs="Arial"/>
          <w:b/>
          <w:sz w:val="24"/>
          <w:szCs w:val="24"/>
        </w:rPr>
      </w:pPr>
      <w:r w:rsidRPr="00BE6676">
        <w:rPr>
          <w:rFonts w:cs="Arial"/>
          <w:b/>
          <w:sz w:val="24"/>
          <w:szCs w:val="24"/>
        </w:rPr>
        <w:t>任职要求：</w:t>
      </w:r>
    </w:p>
    <w:p w:rsidR="00732BDC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本科以上学历，计算机科学和工程学相关专业</w:t>
      </w:r>
    </w:p>
    <w:p w:rsidR="00732BDC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具备操作</w:t>
      </w:r>
      <w:r w:rsidRPr="00732BDC">
        <w:rPr>
          <w:rFonts w:cs="Arial" w:hint="eastAsia"/>
          <w:sz w:val="24"/>
          <w:szCs w:val="24"/>
        </w:rPr>
        <w:t>Maya</w:t>
      </w:r>
      <w:r w:rsidRPr="00732BDC">
        <w:rPr>
          <w:rFonts w:cs="Arial" w:hint="eastAsia"/>
          <w:sz w:val="24"/>
          <w:szCs w:val="24"/>
        </w:rPr>
        <w:t>或其他第三方动画制作系统经验</w:t>
      </w:r>
    </w:p>
    <w:p w:rsidR="00732BDC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拥有</w:t>
      </w:r>
      <w:r w:rsidRPr="00732BDC">
        <w:rPr>
          <w:rFonts w:cs="Arial" w:hint="eastAsia"/>
          <w:sz w:val="24"/>
          <w:szCs w:val="24"/>
        </w:rPr>
        <w:t>Houdini</w:t>
      </w:r>
      <w:r w:rsidRPr="00732BDC">
        <w:rPr>
          <w:rFonts w:cs="Arial" w:hint="eastAsia"/>
          <w:sz w:val="24"/>
          <w:szCs w:val="24"/>
        </w:rPr>
        <w:t>、</w:t>
      </w:r>
      <w:r w:rsidRPr="00732BDC">
        <w:rPr>
          <w:rFonts w:cs="Arial" w:hint="eastAsia"/>
          <w:sz w:val="24"/>
          <w:szCs w:val="24"/>
        </w:rPr>
        <w:t>Nuke</w:t>
      </w:r>
      <w:r w:rsidRPr="00732BDC">
        <w:rPr>
          <w:rFonts w:cs="Arial" w:hint="eastAsia"/>
          <w:sz w:val="24"/>
          <w:szCs w:val="24"/>
        </w:rPr>
        <w:t>和</w:t>
      </w:r>
      <w:r w:rsidRPr="00732BDC">
        <w:rPr>
          <w:rFonts w:cs="Arial" w:hint="eastAsia"/>
          <w:sz w:val="24"/>
          <w:szCs w:val="24"/>
        </w:rPr>
        <w:t>Mari</w:t>
      </w:r>
      <w:r w:rsidRPr="00732BDC">
        <w:rPr>
          <w:rFonts w:cs="Arial" w:hint="eastAsia"/>
          <w:sz w:val="24"/>
          <w:szCs w:val="24"/>
        </w:rPr>
        <w:t>使用经验优先</w:t>
      </w:r>
    </w:p>
    <w:p w:rsidR="00732BDC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具备优秀的编程能力。擅长使用</w:t>
      </w:r>
      <w:r w:rsidRPr="00732BDC">
        <w:rPr>
          <w:rFonts w:cs="Arial" w:hint="eastAsia"/>
          <w:sz w:val="24"/>
          <w:szCs w:val="24"/>
        </w:rPr>
        <w:t>Python</w:t>
      </w:r>
      <w:r w:rsidRPr="00732BDC">
        <w:rPr>
          <w:rFonts w:cs="Arial" w:hint="eastAsia"/>
          <w:sz w:val="24"/>
          <w:szCs w:val="24"/>
        </w:rPr>
        <w:t>、</w:t>
      </w:r>
      <w:r w:rsidRPr="00732BDC">
        <w:rPr>
          <w:rFonts w:cs="Arial" w:hint="eastAsia"/>
          <w:sz w:val="24"/>
          <w:szCs w:val="24"/>
        </w:rPr>
        <w:t>C++</w:t>
      </w:r>
      <w:r w:rsidRPr="00732BDC">
        <w:rPr>
          <w:rFonts w:cs="Arial" w:hint="eastAsia"/>
          <w:sz w:val="24"/>
          <w:szCs w:val="24"/>
        </w:rPr>
        <w:t>和</w:t>
      </w:r>
      <w:r w:rsidRPr="00732BDC">
        <w:rPr>
          <w:rFonts w:cs="Arial" w:hint="eastAsia"/>
          <w:sz w:val="24"/>
          <w:szCs w:val="24"/>
        </w:rPr>
        <w:t>Java</w:t>
      </w:r>
      <w:r w:rsidRPr="00732BDC">
        <w:rPr>
          <w:rFonts w:cs="Arial" w:hint="eastAsia"/>
          <w:sz w:val="24"/>
          <w:szCs w:val="24"/>
        </w:rPr>
        <w:t>进行面向对象编程者优先</w:t>
      </w:r>
    </w:p>
    <w:p w:rsidR="00732BDC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能够划分工作优先级，独立或团队工作，并能在无监管的情况下独立完成工作。</w:t>
      </w:r>
    </w:p>
    <w:p w:rsidR="00BE6676" w:rsidRPr="00732BDC" w:rsidRDefault="00732BDC" w:rsidP="00732BDC">
      <w:pPr>
        <w:pStyle w:val="ListParagraph"/>
        <w:numPr>
          <w:ilvl w:val="0"/>
          <w:numId w:val="10"/>
        </w:numPr>
        <w:spacing w:line="276" w:lineRule="auto"/>
        <w:ind w:left="426" w:firstLineChars="0"/>
        <w:rPr>
          <w:rFonts w:cs="Arial"/>
          <w:sz w:val="24"/>
          <w:szCs w:val="24"/>
        </w:rPr>
      </w:pPr>
      <w:r w:rsidRPr="00732BDC">
        <w:rPr>
          <w:rFonts w:cs="Arial" w:hint="eastAsia"/>
          <w:sz w:val="24"/>
          <w:szCs w:val="24"/>
        </w:rPr>
        <w:t>在与技术和艺术团队交流过程中具备优秀的沟通技能</w:t>
      </w:r>
    </w:p>
    <w:p w:rsidR="00BE6676" w:rsidRDefault="00BE6676" w:rsidP="00BE6676">
      <w:pPr>
        <w:widowControl/>
        <w:jc w:val="left"/>
        <w:rPr>
          <w:rFonts w:eastAsia="宋体" w:cs="宋体" w:hint="eastAsia"/>
          <w:kern w:val="0"/>
          <w:sz w:val="24"/>
          <w:szCs w:val="24"/>
        </w:rPr>
      </w:pPr>
    </w:p>
    <w:p w:rsidR="00732BDC" w:rsidRPr="00BE6676" w:rsidRDefault="00732BDC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How to Apply</w:t>
      </w:r>
      <w:r w:rsidRPr="00BE6676">
        <w:rPr>
          <w:rFonts w:eastAsia="宋体" w:cs="宋体"/>
          <w:b/>
          <w:kern w:val="0"/>
          <w:sz w:val="24"/>
          <w:szCs w:val="24"/>
        </w:rPr>
        <w:t>：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BE6676">
        <w:rPr>
          <w:rFonts w:eastAsia="宋体" w:cs="宋体"/>
          <w:kern w:val="0"/>
          <w:sz w:val="24"/>
          <w:szCs w:val="24"/>
        </w:rPr>
        <w:t xml:space="preserve">Please apply on our career page at </w:t>
      </w:r>
      <w:r w:rsidRPr="00BE6676">
        <w:rPr>
          <w:rFonts w:eastAsia="宋体" w:cs="宋体"/>
          <w:kern w:val="0"/>
          <w:sz w:val="24"/>
          <w:szCs w:val="24"/>
          <w:u w:val="single"/>
        </w:rPr>
        <w:t>www.oriental-dreamworks.com</w:t>
      </w:r>
      <w:r w:rsidRPr="00BE6676">
        <w:rPr>
          <w:rFonts w:eastAsia="宋体" w:cs="宋体"/>
          <w:kern w:val="0"/>
          <w:sz w:val="24"/>
          <w:szCs w:val="24"/>
        </w:rPr>
        <w:t xml:space="preserve"> for the job you are interested in.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如何申请：</w:t>
      </w:r>
    </w:p>
    <w:p w:rsidR="00BE6676" w:rsidRPr="00BE6676" w:rsidRDefault="00BE6676" w:rsidP="00BE6676">
      <w:pPr>
        <w:rPr>
          <w:rFonts w:eastAsia="宋体" w:cs="宋体"/>
          <w:kern w:val="0"/>
          <w:sz w:val="22"/>
          <w:szCs w:val="24"/>
        </w:rPr>
      </w:pPr>
      <w:r w:rsidRPr="00BE6676">
        <w:rPr>
          <w:rFonts w:eastAsia="宋体" w:cs="宋体"/>
          <w:kern w:val="0"/>
          <w:sz w:val="22"/>
          <w:szCs w:val="24"/>
        </w:rPr>
        <w:lastRenderedPageBreak/>
        <w:t>如果您对我们的职位感兴趣，请到我们官方招聘网站</w:t>
      </w:r>
      <w:r w:rsidRPr="00BE6676">
        <w:rPr>
          <w:rFonts w:eastAsia="宋体" w:cs="宋体"/>
          <w:kern w:val="0"/>
          <w:sz w:val="22"/>
          <w:szCs w:val="24"/>
          <w:u w:val="single"/>
        </w:rPr>
        <w:t>www.oriental-dreamworks.com</w:t>
      </w:r>
      <w:r w:rsidRPr="00BE6676">
        <w:rPr>
          <w:rFonts w:eastAsia="宋体" w:cs="宋体"/>
          <w:kern w:val="0"/>
          <w:sz w:val="22"/>
          <w:szCs w:val="24"/>
        </w:rPr>
        <w:t>申请。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</w:p>
    <w:p w:rsidR="00BE6676" w:rsidRPr="00BE6676" w:rsidRDefault="00BE6676" w:rsidP="00BE6676">
      <w:pPr>
        <w:widowControl/>
        <w:jc w:val="left"/>
        <w:rPr>
          <w:rFonts w:eastAsia="宋体" w:cs="宋体"/>
          <w:b/>
          <w:kern w:val="0"/>
          <w:sz w:val="24"/>
          <w:szCs w:val="24"/>
        </w:rPr>
      </w:pPr>
      <w:r w:rsidRPr="00BE6676">
        <w:rPr>
          <w:rFonts w:eastAsia="宋体" w:cs="宋体"/>
          <w:b/>
          <w:kern w:val="0"/>
          <w:sz w:val="24"/>
          <w:szCs w:val="24"/>
        </w:rPr>
        <w:t>Job Location</w:t>
      </w:r>
      <w:r w:rsidRPr="00BE6676">
        <w:rPr>
          <w:rFonts w:eastAsia="宋体" w:cs="宋体"/>
          <w:b/>
          <w:kern w:val="0"/>
          <w:sz w:val="24"/>
          <w:szCs w:val="24"/>
        </w:rPr>
        <w:t>：</w:t>
      </w:r>
    </w:p>
    <w:p w:rsidR="00BE6676" w:rsidRPr="00BE6676" w:rsidRDefault="00BE6676" w:rsidP="00BE6676">
      <w:pPr>
        <w:widowControl/>
        <w:jc w:val="left"/>
        <w:rPr>
          <w:rFonts w:eastAsia="宋体" w:cs="宋体"/>
          <w:kern w:val="0"/>
          <w:sz w:val="24"/>
          <w:szCs w:val="24"/>
        </w:rPr>
      </w:pPr>
      <w:r w:rsidRPr="00BE6676">
        <w:rPr>
          <w:rFonts w:eastAsia="宋体" w:cs="宋体"/>
          <w:kern w:val="0"/>
          <w:sz w:val="24"/>
          <w:szCs w:val="24"/>
        </w:rPr>
        <w:t xml:space="preserve">Shanghai, China </w:t>
      </w:r>
    </w:p>
    <w:p w:rsidR="00BE6676" w:rsidRPr="00BE6676" w:rsidRDefault="00BE6676" w:rsidP="00BE6676">
      <w:pPr>
        <w:rPr>
          <w:sz w:val="24"/>
          <w:szCs w:val="24"/>
        </w:rPr>
      </w:pPr>
    </w:p>
    <w:p w:rsidR="00BE6676" w:rsidRPr="00BE6676" w:rsidRDefault="00BE6676" w:rsidP="00BE6676">
      <w:pPr>
        <w:rPr>
          <w:b/>
          <w:sz w:val="24"/>
          <w:szCs w:val="24"/>
        </w:rPr>
      </w:pPr>
      <w:r w:rsidRPr="00BE6676">
        <w:rPr>
          <w:b/>
          <w:sz w:val="24"/>
          <w:szCs w:val="24"/>
        </w:rPr>
        <w:t>工作地点：</w:t>
      </w:r>
    </w:p>
    <w:p w:rsidR="00BE6676" w:rsidRPr="00BE6676" w:rsidRDefault="00BE6676" w:rsidP="00BE6676">
      <w:pPr>
        <w:rPr>
          <w:sz w:val="24"/>
          <w:szCs w:val="24"/>
        </w:rPr>
      </w:pPr>
      <w:r w:rsidRPr="00BE6676">
        <w:rPr>
          <w:sz w:val="24"/>
          <w:szCs w:val="24"/>
        </w:rPr>
        <w:t>中国，上海</w:t>
      </w:r>
      <w:bookmarkEnd w:id="0"/>
      <w:bookmarkEnd w:id="1"/>
    </w:p>
    <w:bookmarkEnd w:id="4"/>
    <w:bookmarkEnd w:id="5"/>
    <w:bookmarkEnd w:id="6"/>
    <w:p w:rsidR="00A46BC2" w:rsidRPr="00BE6676" w:rsidRDefault="00A46BC2"/>
    <w:sectPr w:rsidR="00A46BC2" w:rsidRPr="00BE6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78B"/>
    <w:multiLevelType w:val="hybridMultilevel"/>
    <w:tmpl w:val="45BA65E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CC14CEE0">
      <w:numFmt w:val="bullet"/>
      <w:lvlText w:val="•"/>
      <w:lvlJc w:val="left"/>
      <w:pPr>
        <w:ind w:left="780" w:hanging="360"/>
      </w:pPr>
      <w:rPr>
        <w:rFonts w:ascii="宋体" w:eastAsia="宋体" w:hAnsi="宋体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C61D6B"/>
    <w:multiLevelType w:val="hybridMultilevel"/>
    <w:tmpl w:val="95AC63E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2949ED"/>
    <w:multiLevelType w:val="hybridMultilevel"/>
    <w:tmpl w:val="A2EA568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023DEC"/>
    <w:multiLevelType w:val="hybridMultilevel"/>
    <w:tmpl w:val="6CA8DE0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B85770"/>
    <w:multiLevelType w:val="hybridMultilevel"/>
    <w:tmpl w:val="5EE61A9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254495"/>
    <w:multiLevelType w:val="hybridMultilevel"/>
    <w:tmpl w:val="AD8C7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43F5D"/>
    <w:multiLevelType w:val="hybridMultilevel"/>
    <w:tmpl w:val="D73A6AC2"/>
    <w:lvl w:ilvl="0" w:tplc="A726FA52">
      <w:numFmt w:val="bullet"/>
      <w:lvlText w:val="•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DE5A48"/>
    <w:multiLevelType w:val="hybridMultilevel"/>
    <w:tmpl w:val="7648218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0AA5EF5"/>
    <w:multiLevelType w:val="hybridMultilevel"/>
    <w:tmpl w:val="72C6B61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684BB6"/>
    <w:multiLevelType w:val="hybridMultilevel"/>
    <w:tmpl w:val="715A014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6"/>
    <w:rsid w:val="003B4B1C"/>
    <w:rsid w:val="004A6620"/>
    <w:rsid w:val="005A4A96"/>
    <w:rsid w:val="00732BDC"/>
    <w:rsid w:val="009232C9"/>
    <w:rsid w:val="009854E8"/>
    <w:rsid w:val="00A46BC2"/>
    <w:rsid w:val="00BE6676"/>
    <w:rsid w:val="00E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676"/>
    <w:pPr>
      <w:widowControl/>
      <w:jc w:val="left"/>
    </w:pPr>
    <w:rPr>
      <w:rFonts w:ascii="Arial" w:eastAsia="宋体" w:hAnsi="Arial" w:cs="Arial"/>
      <w:kern w:val="0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6676"/>
    <w:rPr>
      <w:rFonts w:ascii="Arial" w:eastAsia="宋体" w:hAnsi="Arial" w:cs="Arial"/>
      <w:kern w:val="0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66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7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676"/>
    <w:pPr>
      <w:widowControl/>
      <w:jc w:val="left"/>
    </w:pPr>
    <w:rPr>
      <w:rFonts w:ascii="Arial" w:eastAsia="宋体" w:hAnsi="Arial" w:cs="Arial"/>
      <w:kern w:val="0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E6676"/>
    <w:rPr>
      <w:rFonts w:ascii="Arial" w:eastAsia="宋体" w:hAnsi="Arial" w:cs="Arial"/>
      <w:kern w:val="0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66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Tian</dc:creator>
  <cp:lastModifiedBy>Joy Tian</cp:lastModifiedBy>
  <cp:revision>2</cp:revision>
  <dcterms:created xsi:type="dcterms:W3CDTF">2015-01-05T02:04:00Z</dcterms:created>
  <dcterms:modified xsi:type="dcterms:W3CDTF">2015-01-05T03:26:00Z</dcterms:modified>
</cp:coreProperties>
</file>